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oppins" w:cs="Poppins" w:eastAsia="Poppins" w:hAnsi="Poppins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Bulletin d’inscription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Lobster" w:cs="Lobster" w:eastAsia="Lobster" w:hAnsi="Lobster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Lobster" w:cs="Lobster" w:eastAsia="Lobster" w:hAnsi="Lobster"/>
          <w:sz w:val="52"/>
          <w:szCs w:val="52"/>
          <w:rtl w:val="0"/>
        </w:rPr>
        <w:t xml:space="preserve">Dolphin way of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 : ……………………………………………………………………………………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PRÉNOM : ………………………………………………………………………………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ADRESSE : ………rue…………………………………………………………………..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Code postal : ………………Ville…………………………………Pays………………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 : ………………………………………………………………………….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: ………………………………………………………………………………….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 m’inscris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à l’expérience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Lobster" w:cs="Lobster" w:eastAsia="Lobster" w:hAnsi="Lobster"/>
          <w:i w:val="1"/>
          <w:sz w:val="36"/>
          <w:szCs w:val="36"/>
          <w:rtl w:val="0"/>
        </w:rPr>
        <w:t xml:space="preserve">Dolphin way of life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du 7 au 14 juin 2025 à Sataya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j’ai pris connaissance que je prends en compte le temps de voyage aller et retour sur l’ile d’Amorgos.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Tarif du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séjour 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6 jours / 7 nuits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en pension complète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sur le bateau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: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1400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€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Je verse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333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€ d’arrhes 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⛐par virement (IBAN : FR76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3000 3004 4100 0372 8190 080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Titulaire du compte :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 Artichaut 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 Merci de préciser votre nom et la référence : </w:t>
      </w:r>
      <w:r w:rsidDel="00000000" w:rsidR="00000000" w:rsidRPr="00000000">
        <w:rPr>
          <w:rFonts w:ascii="Poppins" w:cs="Poppins" w:eastAsia="Poppins" w:hAnsi="Poppins"/>
          <w:i w:val="1"/>
          <w:sz w:val="22"/>
          <w:szCs w:val="22"/>
          <w:rtl w:val="0"/>
        </w:rPr>
        <w:t xml:space="preserve">Dolphin way of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: ...........................</w:t>
        <w:tab/>
        <w:t xml:space="preserve"> </w:t>
        <w:tab/>
        <w:t xml:space="preserve"> Signature : ....................................................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vous suffit d’envoyer le bulletin d’inscription à blue@flyingdolphincompany.fr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stage inclus :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Le prix comprend :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 transfert par route entre l’aéroport et le bateau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l’hébergement en cabine double avec WC et SDB privative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tous les repas, collations et boissons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la participation à l’ensemble des activités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 visa d’entrée en Egypte.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 prix d’accès à la baie de Sataya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sz w:val="26"/>
          <w:szCs w:val="26"/>
          <w:rtl w:val="0"/>
        </w:rPr>
        <w:t xml:space="preserve">N</w:t>
      </w: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 sont pas compris dans le stage :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Le prix ne comprend pas :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 vol A/R Bruxelles-Marsa Alam si réservé par nos soins les pourboires à l’équipage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l’assurance voyage individuelle (recommandée) et l’assurance annulation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 matériel de plongée : prévoyez vos propres palmes, masque et tuba + combinaison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néoprène ou shorty éventuelle (température de l’eau entre 26 et 30°)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sz w:val="22"/>
          <w:szCs w:val="22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- les sorties plongée en bouteille (40 € / sortie)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Assurance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Prenez éventuellement une assurance de voyage, par exemple avec votre billet d’avion, mais souvent elle est déjà incluse dans votre assurance habitation ou carte bancaire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Arrhes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Les arrhes sont remboursées uniquement en cas d’annulation du stage du fait des organisateurs.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Solde du stage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solde sera à régler </w:t>
      </w:r>
      <w:r w:rsidDel="00000000" w:rsidR="00000000" w:rsidRPr="00000000">
        <w:rPr>
          <w:rFonts w:ascii="Poppins" w:cs="Poppins" w:eastAsia="Poppins" w:hAnsi="Poppins"/>
          <w:sz w:val="22"/>
          <w:szCs w:val="22"/>
          <w:rtl w:val="0"/>
        </w:rPr>
        <w:t xml:space="preserve">1 mois</w:t>
      </w:r>
      <w:r w:rsidDel="00000000" w:rsidR="00000000" w:rsidRPr="00000000">
        <w:rPr>
          <w:rFonts w:ascii="Poppins" w:cs="Poppins" w:eastAsia="Poppins" w:hAnsi="Poppi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avant le stage. </w:t>
      </w:r>
    </w:p>
    <w:sectPr>
      <w:headerReference r:id="rId7" w:type="default"/>
      <w:footerReference r:id="rId8" w:type="default"/>
      <w:pgSz w:h="16838" w:w="11906" w:orient="portrait"/>
      <w:pgMar w:bottom="1440" w:top="7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obster">
    <w:embedRegular w:fontKey="{00000000-0000-0000-0000-000000000000}" r:id="rId1" w:subsetted="0"/>
  </w:font>
  <w:font w:name="Poppin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The Flying Dolphin Company - 59 route de Cugand, 44190 CLISSON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tabs>
        <w:tab w:val="right" w:leader="none" w:pos="9020"/>
      </w:tabs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-800098</wp:posOffset>
          </wp:positionH>
          <wp:positionV relativeFrom="paragraph">
            <wp:posOffset>-342898</wp:posOffset>
          </wp:positionV>
          <wp:extent cx="800100" cy="5955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100" cy="595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2219325</wp:posOffset>
          </wp:positionH>
          <wp:positionV relativeFrom="paragraph">
            <wp:posOffset>-238124</wp:posOffset>
          </wp:positionV>
          <wp:extent cx="1430365" cy="1652588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0365" cy="1652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Relationship Id="rId2" Type="http://schemas.openxmlformats.org/officeDocument/2006/relationships/font" Target="fonts/Poppins-regular.ttf"/><Relationship Id="rId3" Type="http://schemas.openxmlformats.org/officeDocument/2006/relationships/font" Target="fonts/Poppins-bold.ttf"/><Relationship Id="rId4" Type="http://schemas.openxmlformats.org/officeDocument/2006/relationships/font" Target="fonts/Poppins-italic.ttf"/><Relationship Id="rId9" Type="http://schemas.openxmlformats.org/officeDocument/2006/relationships/font" Target="fonts/HelveticaNeue-boldItalic.ttf"/><Relationship Id="rId5" Type="http://schemas.openxmlformats.org/officeDocument/2006/relationships/font" Target="fonts/Poppins-boldItalic.ttf"/><Relationship Id="rId6" Type="http://schemas.openxmlformats.org/officeDocument/2006/relationships/font" Target="fonts/HelveticaNeue-regular.ttf"/><Relationship Id="rId7" Type="http://schemas.openxmlformats.org/officeDocument/2006/relationships/font" Target="fonts/HelveticaNeue-bold.ttf"/><Relationship Id="rId8" Type="http://schemas.openxmlformats.org/officeDocument/2006/relationships/font" Target="fonts/HelveticaNeue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wCykh2OAPqbO5AClYYBY2ADGeg==">CgMxLjA4AHIhMXZLaER6QjAtZEtka0M4ek5IQ1pYM3F4UWZCZkptbDFP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